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3C" w:rsidRDefault="00E74D7A" w:rsidP="0026553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74D7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2023年张掖市中药调剂职业技能竞赛</w:t>
      </w:r>
    </w:p>
    <w:p w:rsidR="00F125A5" w:rsidRDefault="0026553C" w:rsidP="0026553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服务报价表</w:t>
      </w:r>
    </w:p>
    <w:p w:rsidR="0026553C" w:rsidRPr="00E74D7A" w:rsidRDefault="0026553C" w:rsidP="0026553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674"/>
        <w:gridCol w:w="1027"/>
        <w:gridCol w:w="1444"/>
        <w:gridCol w:w="1237"/>
        <w:gridCol w:w="1276"/>
        <w:gridCol w:w="3260"/>
      </w:tblGrid>
      <w:tr w:rsidR="00F125A5" w:rsidTr="00487ACF">
        <w:trPr>
          <w:trHeight w:val="748"/>
          <w:jc w:val="center"/>
        </w:trPr>
        <w:tc>
          <w:tcPr>
            <w:tcW w:w="1674" w:type="dxa"/>
            <w:vAlign w:val="center"/>
          </w:tcPr>
          <w:p w:rsidR="00F125A5" w:rsidRDefault="00E74D7A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项目内容</w:t>
            </w:r>
          </w:p>
        </w:tc>
        <w:tc>
          <w:tcPr>
            <w:tcW w:w="1027" w:type="dxa"/>
            <w:vAlign w:val="center"/>
          </w:tcPr>
          <w:p w:rsidR="00F125A5" w:rsidRDefault="00E74D7A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数量</w:t>
            </w:r>
          </w:p>
        </w:tc>
        <w:tc>
          <w:tcPr>
            <w:tcW w:w="1444" w:type="dxa"/>
            <w:vAlign w:val="center"/>
          </w:tcPr>
          <w:p w:rsidR="00F125A5" w:rsidRDefault="00E74D7A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单价</w:t>
            </w:r>
          </w:p>
        </w:tc>
        <w:tc>
          <w:tcPr>
            <w:tcW w:w="1237" w:type="dxa"/>
            <w:vAlign w:val="center"/>
          </w:tcPr>
          <w:p w:rsidR="00F125A5" w:rsidRDefault="00E74D7A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276" w:type="dxa"/>
            <w:vAlign w:val="center"/>
          </w:tcPr>
          <w:p w:rsidR="00F125A5" w:rsidRDefault="00E74D7A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金额</w:t>
            </w:r>
          </w:p>
        </w:tc>
        <w:tc>
          <w:tcPr>
            <w:tcW w:w="3260" w:type="dxa"/>
            <w:vAlign w:val="center"/>
          </w:tcPr>
          <w:p w:rsidR="00F125A5" w:rsidRDefault="00E74D7A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F125A5" w:rsidTr="00487ACF">
        <w:trPr>
          <w:trHeight w:val="1181"/>
          <w:jc w:val="center"/>
        </w:trPr>
        <w:tc>
          <w:tcPr>
            <w:tcW w:w="1674" w:type="dxa"/>
            <w:vAlign w:val="center"/>
          </w:tcPr>
          <w:p w:rsidR="00F125A5" w:rsidRPr="00487ACF" w:rsidRDefault="00E74D7A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工作餐费</w:t>
            </w:r>
          </w:p>
        </w:tc>
        <w:tc>
          <w:tcPr>
            <w:tcW w:w="1027" w:type="dxa"/>
            <w:vAlign w:val="center"/>
          </w:tcPr>
          <w:p w:rsidR="00F125A5" w:rsidRPr="00487ACF" w:rsidRDefault="00E74D7A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50</w:t>
            </w:r>
          </w:p>
        </w:tc>
        <w:tc>
          <w:tcPr>
            <w:tcW w:w="1444" w:type="dxa"/>
            <w:vAlign w:val="center"/>
          </w:tcPr>
          <w:p w:rsidR="00F125A5" w:rsidRPr="00487ACF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F125A5" w:rsidRPr="00487ACF" w:rsidRDefault="00E74D7A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1天</w:t>
            </w:r>
          </w:p>
        </w:tc>
        <w:tc>
          <w:tcPr>
            <w:tcW w:w="1276" w:type="dxa"/>
            <w:vAlign w:val="center"/>
          </w:tcPr>
          <w:p w:rsidR="00F125A5" w:rsidRPr="00487ACF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F125A5" w:rsidRPr="00487ACF" w:rsidRDefault="00E74D7A" w:rsidP="00E74D7A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早餐</w:t>
            </w:r>
            <w:r w:rsidR="0026553C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不低于20元，</w:t>
            </w: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午餐、晚餐</w:t>
            </w:r>
            <w:r w:rsidR="0026553C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不低于40元。</w:t>
            </w:r>
          </w:p>
        </w:tc>
      </w:tr>
      <w:tr w:rsidR="00F125A5" w:rsidRPr="004A2224" w:rsidTr="00487ACF">
        <w:trPr>
          <w:trHeight w:val="694"/>
          <w:jc w:val="center"/>
        </w:trPr>
        <w:tc>
          <w:tcPr>
            <w:tcW w:w="1674" w:type="dxa"/>
            <w:vAlign w:val="center"/>
          </w:tcPr>
          <w:p w:rsidR="00F125A5" w:rsidRPr="00487ACF" w:rsidRDefault="00E74D7A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场地费</w:t>
            </w:r>
          </w:p>
        </w:tc>
        <w:tc>
          <w:tcPr>
            <w:tcW w:w="1027" w:type="dxa"/>
            <w:vAlign w:val="center"/>
          </w:tcPr>
          <w:p w:rsidR="00F125A5" w:rsidRPr="00487ACF" w:rsidRDefault="00E74D7A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5</w:t>
            </w:r>
          </w:p>
        </w:tc>
        <w:tc>
          <w:tcPr>
            <w:tcW w:w="1444" w:type="dxa"/>
            <w:vAlign w:val="center"/>
          </w:tcPr>
          <w:p w:rsidR="00F125A5" w:rsidRPr="00487ACF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F125A5" w:rsidRPr="00487ACF" w:rsidRDefault="00E74D7A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1天</w:t>
            </w:r>
          </w:p>
        </w:tc>
        <w:tc>
          <w:tcPr>
            <w:tcW w:w="1276" w:type="dxa"/>
            <w:vAlign w:val="center"/>
          </w:tcPr>
          <w:p w:rsidR="00F125A5" w:rsidRPr="00487ACF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F125A5" w:rsidRPr="00487ACF" w:rsidRDefault="00E74D7A" w:rsidP="00487ACF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会议室</w:t>
            </w:r>
            <w:r w:rsidR="0026553C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（150人）</w:t>
            </w:r>
            <w:r w:rsidR="00487ACF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、</w:t>
            </w: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竞赛室</w:t>
            </w:r>
            <w:r w:rsidR="00487ACF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2个</w:t>
            </w:r>
            <w:r w:rsidR="0026553C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（80</w:t>
            </w:r>
            <w:r w:rsidR="0026553C" w:rsidRPr="00487ACF">
              <w:rPr>
                <w:rFonts w:ascii="Segoe UI Symbol" w:eastAsia="仿宋_GB2312" w:hAnsi="Segoe UI Symbol" w:cs="Segoe UI Symbol"/>
                <w:color w:val="000000" w:themeColor="text1"/>
                <w:sz w:val="28"/>
                <w:szCs w:val="32"/>
              </w:rPr>
              <w:t>㎡</w:t>
            </w:r>
            <w:r w:rsidR="0026553C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）</w:t>
            </w:r>
            <w:r w:rsidR="00487ACF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、</w:t>
            </w: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候赛室</w:t>
            </w:r>
            <w:r w:rsidR="0026553C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（80</w:t>
            </w:r>
            <w:r w:rsidR="0026553C" w:rsidRPr="00487ACF">
              <w:rPr>
                <w:rFonts w:ascii="Segoe UI Symbol" w:eastAsia="仿宋_GB2312" w:hAnsi="Segoe UI Symbol" w:cs="Segoe UI Symbol"/>
                <w:color w:val="000000" w:themeColor="text1"/>
                <w:sz w:val="28"/>
                <w:szCs w:val="32"/>
              </w:rPr>
              <w:t>㎡</w:t>
            </w:r>
            <w:r w:rsidR="0026553C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）</w:t>
            </w:r>
            <w:r w:rsidR="00487ACF" w:rsidRPr="00487ACF"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  <w:t>、</w:t>
            </w:r>
            <w:r w:rsidR="0026553C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休息室（</w:t>
            </w:r>
            <w:r w:rsidR="0026553C" w:rsidRPr="00487ACF"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  <w:t>40</w:t>
            </w:r>
            <w:r w:rsidR="0026553C" w:rsidRPr="00487ACF">
              <w:rPr>
                <w:rFonts w:ascii="Segoe UI Symbol" w:eastAsia="仿宋_GB2312" w:hAnsi="Segoe UI Symbol" w:cs="Segoe UI Symbol"/>
                <w:color w:val="000000" w:themeColor="text1"/>
                <w:sz w:val="28"/>
                <w:szCs w:val="32"/>
              </w:rPr>
              <w:t>㎡</w:t>
            </w:r>
            <w:r w:rsidR="0026553C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）</w:t>
            </w:r>
            <w:r w:rsidR="004A2224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，环境舒适、干净，有大屏、音响、话筒。</w:t>
            </w:r>
          </w:p>
        </w:tc>
        <w:bookmarkStart w:id="0" w:name="_GoBack"/>
        <w:bookmarkEnd w:id="0"/>
      </w:tr>
      <w:tr w:rsidR="00F125A5" w:rsidTr="00487ACF">
        <w:trPr>
          <w:trHeight w:val="694"/>
          <w:jc w:val="center"/>
        </w:trPr>
        <w:tc>
          <w:tcPr>
            <w:tcW w:w="1674" w:type="dxa"/>
            <w:vAlign w:val="center"/>
          </w:tcPr>
          <w:p w:rsidR="00F125A5" w:rsidRPr="00487ACF" w:rsidRDefault="0026553C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赛事服务</w:t>
            </w:r>
          </w:p>
        </w:tc>
        <w:tc>
          <w:tcPr>
            <w:tcW w:w="1027" w:type="dxa"/>
            <w:vAlign w:val="center"/>
          </w:tcPr>
          <w:p w:rsidR="00F125A5" w:rsidRPr="00487ACF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</w:p>
        </w:tc>
        <w:tc>
          <w:tcPr>
            <w:tcW w:w="1444" w:type="dxa"/>
            <w:vAlign w:val="center"/>
          </w:tcPr>
          <w:p w:rsidR="00F125A5" w:rsidRPr="00487ACF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F125A5" w:rsidRPr="00487ACF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F125A5" w:rsidRPr="00487ACF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F125A5" w:rsidRPr="00487ACF" w:rsidRDefault="0026553C" w:rsidP="00652872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28"/>
                <w:szCs w:val="32"/>
              </w:rPr>
            </w:pPr>
            <w:r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包括评委、专家、工作人员、会场服务、会务手册、</w:t>
            </w:r>
            <w:r w:rsidR="00652872" w:rsidRPr="00487ACF">
              <w:rPr>
                <w:rFonts w:ascii="仿宋_GB2312" w:eastAsia="仿宋_GB2312" w:hAnsi="方正仿宋_GB2312" w:cs="方正仿宋_GB2312" w:hint="eastAsia"/>
                <w:color w:val="000000" w:themeColor="text1"/>
                <w:sz w:val="28"/>
                <w:szCs w:val="32"/>
              </w:rPr>
              <w:t>宣传资料等</w:t>
            </w:r>
          </w:p>
        </w:tc>
      </w:tr>
      <w:tr w:rsidR="00F125A5" w:rsidTr="00487ACF">
        <w:trPr>
          <w:trHeight w:val="727"/>
          <w:jc w:val="center"/>
        </w:trPr>
        <w:tc>
          <w:tcPr>
            <w:tcW w:w="5382" w:type="dxa"/>
            <w:gridSpan w:val="4"/>
            <w:vAlign w:val="center"/>
          </w:tcPr>
          <w:p w:rsidR="00F125A5" w:rsidRPr="0026553C" w:rsidRDefault="00E74D7A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32"/>
                <w:szCs w:val="32"/>
              </w:rPr>
            </w:pPr>
            <w:r w:rsidRPr="0026553C">
              <w:rPr>
                <w:rFonts w:ascii="仿宋_GB2312" w:eastAsia="仿宋_GB2312" w:hAnsi="方正仿宋_GB2312" w:cs="方正仿宋_GB2312" w:hint="eastAsia"/>
                <w:color w:val="000000" w:themeColor="text1"/>
                <w:sz w:val="32"/>
                <w:szCs w:val="32"/>
              </w:rPr>
              <w:t>合计</w:t>
            </w:r>
          </w:p>
        </w:tc>
        <w:tc>
          <w:tcPr>
            <w:tcW w:w="1276" w:type="dxa"/>
            <w:vAlign w:val="center"/>
          </w:tcPr>
          <w:p w:rsidR="00F125A5" w:rsidRPr="0026553C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F125A5" w:rsidRPr="0026553C" w:rsidRDefault="00F125A5">
            <w:pPr>
              <w:spacing w:line="360" w:lineRule="auto"/>
              <w:jc w:val="center"/>
              <w:rPr>
                <w:rFonts w:ascii="仿宋_GB2312" w:eastAsia="仿宋_GB2312" w:hAnsi="方正仿宋_GB2312" w:cs="方正仿宋_GB2312"/>
                <w:color w:val="000000" w:themeColor="text1"/>
                <w:sz w:val="32"/>
                <w:szCs w:val="32"/>
              </w:rPr>
            </w:pPr>
          </w:p>
        </w:tc>
      </w:tr>
    </w:tbl>
    <w:p w:rsidR="00F125A5" w:rsidRDefault="00F125A5">
      <w:pPr>
        <w:jc w:val="center"/>
        <w:rPr>
          <w:sz w:val="22"/>
          <w:szCs w:val="28"/>
        </w:rPr>
      </w:pPr>
    </w:p>
    <w:sectPr w:rsidR="00F125A5" w:rsidSect="00E74D7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34B" w:rsidRDefault="004D234B" w:rsidP="0026553C">
      <w:r>
        <w:separator/>
      </w:r>
    </w:p>
  </w:endnote>
  <w:endnote w:type="continuationSeparator" w:id="0">
    <w:p w:rsidR="004D234B" w:rsidRDefault="004D234B" w:rsidP="0026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34B" w:rsidRDefault="004D234B" w:rsidP="0026553C">
      <w:r>
        <w:separator/>
      </w:r>
    </w:p>
  </w:footnote>
  <w:footnote w:type="continuationSeparator" w:id="0">
    <w:p w:rsidR="004D234B" w:rsidRDefault="004D234B" w:rsidP="00265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ODQ3YWNmODQ0NmRhZjJmZDAyNjhmMzI5MDBiMzEifQ=="/>
  </w:docVars>
  <w:rsids>
    <w:rsidRoot w:val="00F125A5"/>
    <w:rsid w:val="0026553C"/>
    <w:rsid w:val="00487ACF"/>
    <w:rsid w:val="004A2224"/>
    <w:rsid w:val="004D234B"/>
    <w:rsid w:val="00652872"/>
    <w:rsid w:val="0086135A"/>
    <w:rsid w:val="00E74D7A"/>
    <w:rsid w:val="00F125A5"/>
    <w:rsid w:val="0166681E"/>
    <w:rsid w:val="094D35F9"/>
    <w:rsid w:val="1D8C5A74"/>
    <w:rsid w:val="1EDD643C"/>
    <w:rsid w:val="29485FF9"/>
    <w:rsid w:val="369D01AC"/>
    <w:rsid w:val="54C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020952-A0F2-4AB8-9321-73E22347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26553C"/>
    <w:rPr>
      <w:sz w:val="18"/>
      <w:szCs w:val="18"/>
    </w:rPr>
  </w:style>
  <w:style w:type="character" w:customStyle="1" w:styleId="Char">
    <w:name w:val="批注框文本 Char"/>
    <w:basedOn w:val="a0"/>
    <w:link w:val="a4"/>
    <w:rsid w:val="0026553C"/>
    <w:rPr>
      <w:kern w:val="2"/>
      <w:sz w:val="18"/>
      <w:szCs w:val="18"/>
    </w:rPr>
  </w:style>
  <w:style w:type="paragraph" w:styleId="a5">
    <w:name w:val="header"/>
    <w:basedOn w:val="a"/>
    <w:link w:val="Char0"/>
    <w:rsid w:val="00265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6553C"/>
    <w:rPr>
      <w:kern w:val="2"/>
      <w:sz w:val="18"/>
      <w:szCs w:val="18"/>
    </w:rPr>
  </w:style>
  <w:style w:type="paragraph" w:styleId="a6">
    <w:name w:val="footer"/>
    <w:basedOn w:val="a"/>
    <w:link w:val="Char1"/>
    <w:rsid w:val="00265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655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170</Characters>
  <Application>Microsoft Office Word</Application>
  <DocSecurity>0</DocSecurity>
  <Lines>1</Lines>
  <Paragraphs>1</Paragraphs>
  <ScaleCrop>false</ScaleCrop>
  <Company>P R C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</dc:creator>
  <cp:lastModifiedBy>Windows User</cp:lastModifiedBy>
  <cp:revision>6</cp:revision>
  <cp:lastPrinted>2023-11-16T06:35:00Z</cp:lastPrinted>
  <dcterms:created xsi:type="dcterms:W3CDTF">2023-11-16T06:29:00Z</dcterms:created>
  <dcterms:modified xsi:type="dcterms:W3CDTF">2023-11-16T07:46:00Z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22ADCC224F36488BB33D60F651F02C52_13</vt:lpwstr>
  </property>
</Properties>
</file>